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699"/>
        <w:gridCol w:w="701"/>
        <w:gridCol w:w="26"/>
        <w:gridCol w:w="1368"/>
        <w:gridCol w:w="140"/>
        <w:gridCol w:w="419"/>
        <w:gridCol w:w="1117"/>
        <w:gridCol w:w="282"/>
        <w:gridCol w:w="274"/>
        <w:gridCol w:w="422"/>
        <w:gridCol w:w="545"/>
        <w:gridCol w:w="1420"/>
      </w:tblGrid>
      <w:tr w:rsidR="00AB7FD0" w:rsidRPr="004947C7" w:rsidTr="009D3385">
        <w:trPr>
          <w:trHeight w:val="316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FD0" w:rsidRPr="00D43B3F" w:rsidRDefault="00AB7FD0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:rsidTr="009D3385">
        <w:trPr>
          <w:trHeight w:val="650"/>
        </w:trPr>
        <w:tc>
          <w:tcPr>
            <w:tcW w:w="1047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AD8" w:rsidRPr="00D43B3F" w:rsidRDefault="006E0AD8" w:rsidP="00AB7FD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:rsidR="00C56763" w:rsidRDefault="006E0AD8" w:rsidP="00C567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SAĞLANDIĞINA İLİŞKİN BİLDİRİM ve D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EĞERLENDİRME FORMU </w:t>
            </w:r>
          </w:p>
          <w:p w:rsidR="00AB7FD0" w:rsidRPr="00D43B3F" w:rsidRDefault="00C247E6" w:rsidP="00C5676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(Doktor Öğretim Üyesi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, Doç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ent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ve Prof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esör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çin)</w:t>
            </w: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C247E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10355E" w:rsidRPr="004947C7" w:rsidTr="00E924C6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6461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744AA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40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55E" w:rsidRPr="00D43B3F" w:rsidRDefault="0010355E" w:rsidP="00E303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 SONRASI ARAŞTIRMA YAPILAN KURUM ve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2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55E" w:rsidRPr="00D43B3F" w:rsidRDefault="0010355E" w:rsidP="00E4740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 w:rsidR="00E47405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 w:rsidR="00E47405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E924C6" w:rsidRPr="00D81307" w:rsidTr="00E924C6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C6" w:rsidRPr="00D43B3F" w:rsidRDefault="00E924C6" w:rsidP="00E924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E303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="000D3CB8"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E95922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30383" w:rsidRPr="004947C7" w:rsidTr="00E924C6">
        <w:trPr>
          <w:trHeight w:val="316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E95922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383" w:rsidRPr="00D43B3F" w:rsidRDefault="00E30383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83" w:rsidRPr="00D43B3F" w:rsidRDefault="00E30383" w:rsidP="00744AA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17543" w:rsidTr="00E924C6">
        <w:trPr>
          <w:trHeight w:val="37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7543" w:rsidRPr="00D43B3F" w:rsidRDefault="00217543" w:rsidP="006548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Madde 7 (2) ve Madde 9 (1.b)  Kapsamında Yapılan Faaliyetler</w:t>
            </w:r>
            <w:r w:rsidR="00654814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1)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2) …………. 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3) …………. 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4) ………….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5)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6) ………….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7)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8) ………….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9) ………….</w:t>
            </w:r>
          </w:p>
          <w:p w:rsidR="00217543" w:rsidRPr="00D43B3F" w:rsidRDefault="00217543" w:rsidP="009A433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</w:tr>
      <w:tr w:rsidR="00222935" w:rsidTr="00E924C6">
        <w:trPr>
          <w:trHeight w:val="375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935" w:rsidRPr="00D43B3F" w:rsidRDefault="00222935" w:rsidP="0065481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Madde 10 (2) ve Madde 12 (2) Kapsamında Alınan Puan</w:t>
            </w:r>
            <w:r w:rsidR="00654814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8</w:t>
            </w:r>
          </w:p>
        </w:tc>
        <w:tc>
          <w:tcPr>
            <w:tcW w:w="7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2935" w:rsidRPr="00D43B3F" w:rsidRDefault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4A42B3" w:rsidRPr="004947C7" w:rsidTr="009D3385">
        <w:trPr>
          <w:trHeight w:val="1002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0E" w:rsidRPr="00F369F2" w:rsidRDefault="004A42B3" w:rsidP="0075739D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Not: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>1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. </w:t>
            </w:r>
            <w:r w:rsidR="003D420E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SSCI, SCI, SCI-Expanded, AHCI veya ÜAK Mimarlık temel alanı endeksleri kapsamındaki dergilerde yayımlanmış yayın sayısı girilecektir. </w:t>
            </w:r>
          </w:p>
          <w:p w:rsidR="003D420E" w:rsidRPr="00F369F2" w:rsidRDefault="003D420E" w:rsidP="00E47405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2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E47405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:rsidR="003D420E" w:rsidRPr="00F369F2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3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Doktorasını GTÜ’de tamamlamış olanlar dolduracaktır. Post Doktora yapılan tarih aralığı girilecektir. </w:t>
            </w:r>
          </w:p>
          <w:p w:rsidR="003D420E" w:rsidRPr="00F369F2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4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Doçentlik Ünvanının alındığı ÜAK tarafından verilen belgede yazan tarih yazılacaktır. </w:t>
            </w:r>
          </w:p>
          <w:p w:rsidR="003D420E" w:rsidRPr="00F369F2" w:rsidRDefault="003D420E" w:rsidP="0075739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5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Özgeçmiş ve Eserler listesinde belirtilen yayınların </w:t>
            </w:r>
            <w:r w:rsidR="00E95922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kodları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yazılacaktır. </w:t>
            </w:r>
            <w:r w:rsidR="00E95922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(A1 gibi)</w:t>
            </w:r>
          </w:p>
          <w:p w:rsidR="003D420E" w:rsidRPr="00F369F2" w:rsidRDefault="003D420E" w:rsidP="0075739D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6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Doçentlik ve Profesörlük kadrolarına başvuranlar için başlıca yazar olduğu yayın yazılacaktır. Profesörlük önkoşulu için geçerli yayınlar</w:t>
            </w:r>
            <w:r w:rsidR="00CA6695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,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CA6695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on-line basım (DOİ numarası alınan) tarihi Doçentlik unvanının alındığı tarihten sonra olan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yayınlardır.</w:t>
            </w:r>
          </w:p>
          <w:p w:rsidR="004A42B3" w:rsidRPr="00F369F2" w:rsidRDefault="003D420E" w:rsidP="00654814">
            <w:pPr>
              <w:spacing w:after="0" w:line="240" w:lineRule="auto"/>
              <w:ind w:left="397" w:hanging="397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7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654814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Mimarlık Fakültesi </w:t>
            </w:r>
            <w:r w:rsidR="00C247E6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Doktor Öğretim Üyesi</w:t>
            </w:r>
            <w:r w:rsidR="00654814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ve Profesör Atamaları için ÜAK Tarafından saptanmış Mimarlık, Planlama ve Tasarım Temel Alanı (Tablo 8) koşullarını her bir kadro için yönergedeki yazan şekliyle sağlamak gerekir.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:rsidR="00503C36" w:rsidRPr="00654814" w:rsidRDefault="00217543" w:rsidP="00654814">
            <w:pPr>
              <w:spacing w:after="0" w:line="240" w:lineRule="auto"/>
              <w:ind w:left="397" w:hanging="397"/>
              <w:jc w:val="both"/>
              <w:rPr>
                <w:rFonts w:eastAsia="Times New Roman" w:cs="Times New Roman"/>
                <w:color w:val="000000"/>
                <w:sz w:val="16"/>
                <w:szCs w:val="18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8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654814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İşletme Fakültesi </w:t>
            </w:r>
            <w:r w:rsidR="00C247E6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Doktor Öğretim Üyesi</w:t>
            </w:r>
            <w:r w:rsidR="00654814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ve Profesör Atamaları için Belirlenmiş Madde 10(2) ve 12(2)’de verilen Tablolardan </w:t>
            </w:r>
            <w:r w:rsidR="00C247E6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Doktor Öğretim Üyesi</w:t>
            </w:r>
            <w:r w:rsidR="00654814"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kadrosuna başvuranlar en az 8 puan, Profesör kadrosuna başvuranlar ise en az 10 puan almak zorundadırlar.</w:t>
            </w:r>
          </w:p>
        </w:tc>
      </w:tr>
      <w:tr w:rsidR="00D43B3F" w:rsidRPr="004947C7" w:rsidTr="009D3385">
        <w:trPr>
          <w:trHeight w:val="714"/>
        </w:trPr>
        <w:tc>
          <w:tcPr>
            <w:tcW w:w="104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3F" w:rsidRPr="00D43B3F" w:rsidRDefault="00D43B3F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GTÜ AKADEMİK YÜKSELTME VE ATAMA ÖLÇÜTLERİ YÖNERGESİ</w:t>
            </w:r>
            <w:r w:rsid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ve </w:t>
            </w:r>
            <w:r w:rsidR="00411926"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>GTÜ</w:t>
            </w:r>
            <w:r w:rsid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411926"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>ÖĞRETİM ÜYESİ KADROLARINA ATAMALARDA VE AKADEMİK YÜKSELTMELERDE ARANAN ASGARİ KOŞULLAR</w:t>
            </w:r>
            <w:r w:rsidR="00C5676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’a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göre</w:t>
            </w:r>
          </w:p>
          <w:p w:rsidR="00D43B3F" w:rsidRPr="00D43B3F" w:rsidRDefault="00D43B3F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="00A11007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92760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 atanabilmek için gerekli minimum koşulları SAĞLAMAKTAYIM.</w:t>
            </w:r>
          </w:p>
        </w:tc>
      </w:tr>
      <w:tr w:rsidR="004A42B3" w:rsidRPr="004947C7" w:rsidTr="008165E9">
        <w:trPr>
          <w:trHeight w:val="193"/>
        </w:trPr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2B3" w:rsidRPr="00D43B3F" w:rsidRDefault="004A42B3" w:rsidP="004A42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Adı ve Soyadı:                                                                          </w:t>
            </w:r>
            <w:r w:rsidR="00E72C5A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İmza: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2B3" w:rsidRPr="00D43B3F" w:rsidRDefault="004A42B3" w:rsidP="004A42B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B3" w:rsidRPr="00D43B3F" w:rsidRDefault="00E72C5A" w:rsidP="00E72C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…/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…/201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  <w:r w:rsidR="004A42B3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</w:t>
            </w:r>
          </w:p>
        </w:tc>
      </w:tr>
      <w:tr w:rsidR="00927603" w:rsidRPr="004947C7" w:rsidTr="00C56763">
        <w:trPr>
          <w:trHeight w:val="731"/>
        </w:trPr>
        <w:tc>
          <w:tcPr>
            <w:tcW w:w="8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03" w:rsidRDefault="00927603" w:rsidP="00D43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GTÜ Öğretim Üyesi Kadrolarına Atamalarda ve Akademik Yükseltmelerde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Aranan</w:t>
            </w:r>
          </w:p>
          <w:p w:rsidR="00927603" w:rsidRPr="00D43B3F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Asgari Koşullara göre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        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927603" w:rsidRPr="00D43B3F" w:rsidRDefault="00927603" w:rsidP="00D43B3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kadrosuna atanabilmek için gerekli minimum koşulları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03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SAĞLAMAKTADIR </w:t>
            </w:r>
          </w:p>
          <w:p w:rsidR="00927603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  <w:p w:rsidR="00927603" w:rsidRPr="00D43B3F" w:rsidRDefault="00927603" w:rsidP="009276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16F4C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bookmarkEnd w:id="1"/>
            <w:r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SAĞLAMAMAKTADIR</w:t>
            </w:r>
          </w:p>
        </w:tc>
      </w:tr>
      <w:tr w:rsidR="00222935" w:rsidRPr="004947C7" w:rsidTr="00E924C6">
        <w:trPr>
          <w:trHeight w:val="316"/>
        </w:trPr>
        <w:tc>
          <w:tcPr>
            <w:tcW w:w="5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411926" w:rsidP="00F73D34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Prof.</w:t>
            </w:r>
            <w:r w:rsidR="00F369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Dr. </w:t>
            </w:r>
            <w:r w:rsidR="00F73D34">
              <w:rPr>
                <w:rFonts w:eastAsia="Times New Roman" w:cs="Times New Roman"/>
                <w:color w:val="000000"/>
                <w:sz w:val="20"/>
                <w:lang w:eastAsia="tr-TR"/>
              </w:rPr>
              <w:t>Erhan DEMİRBAŞ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411926" w:rsidP="0041192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5A6A03">
              <w:rPr>
                <w:rFonts w:eastAsia="Times New Roman" w:cs="Times New Roman"/>
                <w:color w:val="000000"/>
                <w:sz w:val="20"/>
                <w:lang w:eastAsia="tr-TR"/>
              </w:rPr>
              <w:t>Gökhan ÖZER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411926" w:rsidP="005A6A03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5A6A03">
              <w:rPr>
                <w:rFonts w:eastAsia="Times New Roman" w:cs="Times New Roman"/>
                <w:color w:val="000000"/>
                <w:sz w:val="20"/>
                <w:lang w:eastAsia="tr-TR"/>
              </w:rPr>
              <w:t>Nilay COŞGUN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411926" w:rsidP="005A6A03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5A6A03">
              <w:rPr>
                <w:rFonts w:eastAsia="Times New Roman" w:cs="Times New Roman"/>
                <w:color w:val="000000"/>
                <w:sz w:val="20"/>
                <w:lang w:eastAsia="tr-TR"/>
              </w:rPr>
              <w:t>Taşkın KAVZOĞLU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D43B3F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222935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411926" w:rsidRDefault="00411926" w:rsidP="00115463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115463">
              <w:rPr>
                <w:rFonts w:eastAsia="Times New Roman" w:cs="Times New Roman"/>
                <w:color w:val="000000"/>
                <w:sz w:val="20"/>
                <w:lang w:eastAsia="tr-TR"/>
              </w:rPr>
              <w:t>Ramazan ALTUNDAŞ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4947C7" w:rsidRDefault="00222935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935" w:rsidRPr="00AB7FD0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935" w:rsidRPr="00AB7FD0" w:rsidRDefault="00222935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E15C9A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C9A" w:rsidRPr="00411926" w:rsidRDefault="00E15C9A" w:rsidP="00762D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Prof.</w:t>
            </w:r>
            <w:r w:rsidR="00F369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Dr. Ümit DEMİR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9A" w:rsidRDefault="00E15C9A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C9A" w:rsidRPr="00AB7FD0" w:rsidRDefault="00E15C9A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C9A" w:rsidRPr="00AB7FD0" w:rsidRDefault="00E15C9A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A11007" w:rsidRPr="004947C7" w:rsidTr="00E924C6">
        <w:trPr>
          <w:trHeight w:val="316"/>
        </w:trPr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07" w:rsidRDefault="00A072B0" w:rsidP="00762D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Prof.</w:t>
            </w:r>
            <w:r w:rsidR="00F369F2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Dr. Ahmet</w:t>
            </w:r>
            <w:r w:rsidR="005A6A0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Yavuz ORAL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007" w:rsidRDefault="00F369F2" w:rsidP="002229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007" w:rsidRPr="00AB7FD0" w:rsidRDefault="00A11007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07" w:rsidRPr="00AB7FD0" w:rsidRDefault="00A11007" w:rsidP="004A42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AB7FD0" w:rsidRDefault="00AB7FD0" w:rsidP="00F369F2"/>
    <w:sectPr w:rsidR="00AB7FD0" w:rsidSect="00F369F2">
      <w:headerReference w:type="default" r:id="rId7"/>
      <w:footerReference w:type="default" r:id="rId8"/>
      <w:pgSz w:w="11906" w:h="16838"/>
      <w:pgMar w:top="238" w:right="720" w:bottom="142" w:left="720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4C" w:rsidRDefault="00F16F4C" w:rsidP="00E020A2">
      <w:pPr>
        <w:spacing w:after="0" w:line="240" w:lineRule="auto"/>
      </w:pPr>
      <w:r>
        <w:separator/>
      </w:r>
    </w:p>
  </w:endnote>
  <w:endnote w:type="continuationSeparator" w:id="0">
    <w:p w:rsidR="00F16F4C" w:rsidRDefault="00F16F4C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08" w:rsidRDefault="00E22308" w:rsidP="00E2230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E56619">
      <w:rPr>
        <w:rFonts w:ascii="Tahoma" w:eastAsia="Times New Roman" w:hAnsi="Tahoma" w:cs="Tahoma"/>
        <w:color w:val="000000"/>
        <w:sz w:val="16"/>
        <w:szCs w:val="16"/>
        <w:lang w:eastAsia="tr-TR"/>
      </w:rPr>
      <w:t>6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E56619">
      <w:rPr>
        <w:rFonts w:ascii="Tahoma" w:eastAsia="Times New Roman" w:hAnsi="Tahoma" w:cs="Tahoma"/>
        <w:color w:val="000000"/>
        <w:sz w:val="16"/>
        <w:szCs w:val="16"/>
        <w:lang w:eastAsia="tr-TR"/>
      </w:rPr>
      <w:t>09.12</w:t>
    </w:r>
    <w:r w:rsidR="00542327">
      <w:rPr>
        <w:rFonts w:ascii="Tahoma" w:eastAsia="Times New Roman" w:hAnsi="Tahoma" w:cs="Tahoma"/>
        <w:color w:val="000000"/>
        <w:sz w:val="16"/>
        <w:szCs w:val="16"/>
        <w:lang w:eastAsia="tr-TR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4C" w:rsidRDefault="00F16F4C" w:rsidP="00E020A2">
      <w:pPr>
        <w:spacing w:after="0" w:line="240" w:lineRule="auto"/>
      </w:pPr>
      <w:r>
        <w:separator/>
      </w:r>
    </w:p>
  </w:footnote>
  <w:footnote w:type="continuationSeparator" w:id="0">
    <w:p w:rsidR="00F16F4C" w:rsidRDefault="00F16F4C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08" w:rsidRDefault="00E2230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3E10BE04" wp14:editId="23567D6A">
          <wp:extent cx="764071" cy="4286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5" cy="4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:rsidR="00E020A2" w:rsidRPr="00E22308" w:rsidRDefault="00E22308">
    <w:pPr>
      <w:pStyle w:val="stBilgi"/>
      <w:rPr>
        <w:b/>
      </w:rPr>
    </w:pPr>
    <w:r w:rsidRPr="00E22308">
      <w:rPr>
        <w:b/>
      </w:rP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13131"/>
    <w:rsid w:val="000871F5"/>
    <w:rsid w:val="000A5531"/>
    <w:rsid w:val="000D3CB8"/>
    <w:rsid w:val="0010355E"/>
    <w:rsid w:val="001061A8"/>
    <w:rsid w:val="00110264"/>
    <w:rsid w:val="00115463"/>
    <w:rsid w:val="00123F40"/>
    <w:rsid w:val="001368FA"/>
    <w:rsid w:val="00196C5A"/>
    <w:rsid w:val="001A74E8"/>
    <w:rsid w:val="001C1027"/>
    <w:rsid w:val="001C20DC"/>
    <w:rsid w:val="00217543"/>
    <w:rsid w:val="00222935"/>
    <w:rsid w:val="002245F5"/>
    <w:rsid w:val="002300FE"/>
    <w:rsid w:val="00254250"/>
    <w:rsid w:val="00343E3E"/>
    <w:rsid w:val="003849BC"/>
    <w:rsid w:val="00396C7D"/>
    <w:rsid w:val="003D420E"/>
    <w:rsid w:val="004045A3"/>
    <w:rsid w:val="00406985"/>
    <w:rsid w:val="00411926"/>
    <w:rsid w:val="00414771"/>
    <w:rsid w:val="00441E50"/>
    <w:rsid w:val="00493081"/>
    <w:rsid w:val="004947C7"/>
    <w:rsid w:val="004A42B3"/>
    <w:rsid w:val="004F4080"/>
    <w:rsid w:val="00503C36"/>
    <w:rsid w:val="005273BD"/>
    <w:rsid w:val="00542327"/>
    <w:rsid w:val="00560B58"/>
    <w:rsid w:val="00571441"/>
    <w:rsid w:val="005A6A03"/>
    <w:rsid w:val="005A7FD0"/>
    <w:rsid w:val="005D190C"/>
    <w:rsid w:val="005F13A9"/>
    <w:rsid w:val="00646119"/>
    <w:rsid w:val="00654814"/>
    <w:rsid w:val="00662BB9"/>
    <w:rsid w:val="0069222A"/>
    <w:rsid w:val="006B3521"/>
    <w:rsid w:val="006E0AD8"/>
    <w:rsid w:val="006F7F04"/>
    <w:rsid w:val="00710EB6"/>
    <w:rsid w:val="0072577B"/>
    <w:rsid w:val="00744AA7"/>
    <w:rsid w:val="0075739D"/>
    <w:rsid w:val="00762DE0"/>
    <w:rsid w:val="007870C7"/>
    <w:rsid w:val="007A620E"/>
    <w:rsid w:val="007C120E"/>
    <w:rsid w:val="008165E9"/>
    <w:rsid w:val="008301F8"/>
    <w:rsid w:val="008D031F"/>
    <w:rsid w:val="00927603"/>
    <w:rsid w:val="009452AF"/>
    <w:rsid w:val="00956B8C"/>
    <w:rsid w:val="009D3385"/>
    <w:rsid w:val="009F41E1"/>
    <w:rsid w:val="00A072B0"/>
    <w:rsid w:val="00A11007"/>
    <w:rsid w:val="00A43FA4"/>
    <w:rsid w:val="00AB7FD0"/>
    <w:rsid w:val="00AC57DF"/>
    <w:rsid w:val="00AF788E"/>
    <w:rsid w:val="00B02E49"/>
    <w:rsid w:val="00B1311D"/>
    <w:rsid w:val="00BE17D7"/>
    <w:rsid w:val="00C04A9E"/>
    <w:rsid w:val="00C247E6"/>
    <w:rsid w:val="00C56763"/>
    <w:rsid w:val="00C94E05"/>
    <w:rsid w:val="00CA6695"/>
    <w:rsid w:val="00D3485D"/>
    <w:rsid w:val="00D43B3F"/>
    <w:rsid w:val="00D5025A"/>
    <w:rsid w:val="00D81307"/>
    <w:rsid w:val="00D8694C"/>
    <w:rsid w:val="00DF1D0C"/>
    <w:rsid w:val="00E020A2"/>
    <w:rsid w:val="00E15C9A"/>
    <w:rsid w:val="00E22308"/>
    <w:rsid w:val="00E30383"/>
    <w:rsid w:val="00E47405"/>
    <w:rsid w:val="00E56619"/>
    <w:rsid w:val="00E660CF"/>
    <w:rsid w:val="00E666CF"/>
    <w:rsid w:val="00E72C5A"/>
    <w:rsid w:val="00E924C6"/>
    <w:rsid w:val="00E93CD8"/>
    <w:rsid w:val="00E95922"/>
    <w:rsid w:val="00EC7526"/>
    <w:rsid w:val="00EE4471"/>
    <w:rsid w:val="00F10D92"/>
    <w:rsid w:val="00F16F4C"/>
    <w:rsid w:val="00F369F2"/>
    <w:rsid w:val="00F73D34"/>
    <w:rsid w:val="00F94627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FA9883-B679-402A-9047-5C3C2C2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889F-489C-4060-8189-2EABB411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KARA</dc:creator>
  <cp:keywords/>
  <dc:description/>
  <cp:lastModifiedBy>User</cp:lastModifiedBy>
  <cp:revision>2</cp:revision>
  <cp:lastPrinted>2016-10-31T15:51:00Z</cp:lastPrinted>
  <dcterms:created xsi:type="dcterms:W3CDTF">2021-08-06T11:32:00Z</dcterms:created>
  <dcterms:modified xsi:type="dcterms:W3CDTF">2021-08-06T11:32:00Z</dcterms:modified>
</cp:coreProperties>
</file>